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952" w:rsidRDefault="002F0952" w:rsidP="002F0952">
      <w:pPr>
        <w:pStyle w:val="NormalWeb"/>
      </w:pPr>
      <w:r>
        <w:rPr>
          <w:rStyle w:val="Strong"/>
        </w:rPr>
        <w:t xml:space="preserve">HUM </w:t>
      </w:r>
      <w:r w:rsidR="00185F56">
        <w:rPr>
          <w:rStyle w:val="Strong"/>
        </w:rPr>
        <w:t xml:space="preserve">324 </w:t>
      </w:r>
      <w:r>
        <w:rPr>
          <w:rStyle w:val="Strong"/>
        </w:rPr>
        <w:t xml:space="preserve">MAJOR WORKS OF </w:t>
      </w:r>
      <w:r w:rsidR="00185F56">
        <w:rPr>
          <w:rStyle w:val="Strong"/>
        </w:rPr>
        <w:t>20</w:t>
      </w:r>
      <w:r w:rsidR="00185F56" w:rsidRPr="00185F56">
        <w:rPr>
          <w:rStyle w:val="Strong"/>
          <w:vertAlign w:val="superscript"/>
        </w:rPr>
        <w:t>th</w:t>
      </w:r>
      <w:r w:rsidR="00185F56">
        <w:rPr>
          <w:rStyle w:val="Strong"/>
        </w:rPr>
        <w:t xml:space="preserve"> CENTURY MUSIC</w:t>
      </w:r>
      <w:r>
        <w:rPr>
          <w:rStyle w:val="Strong"/>
        </w:rPr>
        <w:t xml:space="preserve">– </w:t>
      </w:r>
      <w:r w:rsidR="00466CF5">
        <w:rPr>
          <w:rStyle w:val="Strong"/>
        </w:rPr>
        <w:t>SPRING 2021</w:t>
      </w:r>
      <w:r>
        <w:rPr>
          <w:rStyle w:val="Strong"/>
        </w:rPr>
        <w:t> Syllabus</w:t>
      </w:r>
    </w:p>
    <w:p w:rsidR="002F0952" w:rsidRDefault="00EB567A" w:rsidP="002F0952">
      <w:pPr>
        <w:pStyle w:val="NormalWeb"/>
      </w:pPr>
      <w:r>
        <w:rPr>
          <w:rStyle w:val="Strong"/>
        </w:rPr>
        <w:t>INSTRUCTOR</w:t>
      </w:r>
      <w:r w:rsidR="002F0952">
        <w:rPr>
          <w:rStyle w:val="Strong"/>
        </w:rPr>
        <w:t>:</w:t>
      </w:r>
    </w:p>
    <w:p w:rsidR="002F0952" w:rsidRDefault="002F0952" w:rsidP="002F0952">
      <w:pPr>
        <w:pStyle w:val="NormalWeb"/>
      </w:pPr>
      <w:proofErr w:type="spellStart"/>
      <w:r>
        <w:t>Fulya</w:t>
      </w:r>
      <w:proofErr w:type="spellEnd"/>
      <w:r>
        <w:t xml:space="preserve"> </w:t>
      </w:r>
      <w:proofErr w:type="spellStart"/>
      <w:r>
        <w:t>Çelikel</w:t>
      </w:r>
      <w:proofErr w:type="spellEnd"/>
      <w:r>
        <w:t> </w:t>
      </w:r>
      <w:hyperlink r:id="rId4" w:tgtFrame="_blank" w:history="1">
        <w:r>
          <w:rPr>
            <w:rStyle w:val="Hyperlink"/>
          </w:rPr>
          <w:t>fulya@sabanciuniv.edu</w:t>
        </w:r>
      </w:hyperlink>
    </w:p>
    <w:p w:rsidR="002F0952" w:rsidRDefault="002F0952" w:rsidP="002F0952">
      <w:pPr>
        <w:pStyle w:val="NormalWeb"/>
      </w:pPr>
      <w:r>
        <w:rPr>
          <w:rStyle w:val="Strong"/>
        </w:rPr>
        <w:t>CLASS TIMES:</w:t>
      </w:r>
    </w:p>
    <w:p w:rsidR="002F0952" w:rsidRDefault="00EB567A" w:rsidP="002F0952">
      <w:pPr>
        <w:pStyle w:val="NormalWeb"/>
      </w:pPr>
      <w:r>
        <w:t>Lecture: T</w:t>
      </w:r>
      <w:r w:rsidR="00185F56">
        <w:t>uesday</w:t>
      </w:r>
      <w:r w:rsidR="00466CF5">
        <w:t xml:space="preserve"> 12:40-14</w:t>
      </w:r>
      <w:r>
        <w:t xml:space="preserve">:30 </w:t>
      </w:r>
      <w:r w:rsidR="00466CF5">
        <w:t>(1</w:t>
      </w:r>
      <w:r w:rsidR="00466CF5" w:rsidRPr="00466CF5">
        <w:rPr>
          <w:vertAlign w:val="superscript"/>
        </w:rPr>
        <w:t>st</w:t>
      </w:r>
      <w:r w:rsidR="00466CF5">
        <w:t xml:space="preserve"> week </w:t>
      </w:r>
      <w:proofErr w:type="gramStart"/>
      <w:r w:rsidR="00466CF5">
        <w:t>live,</w:t>
      </w:r>
      <w:proofErr w:type="gramEnd"/>
      <w:r w:rsidR="00466CF5">
        <w:t xml:space="preserve"> the rest is recorded)</w:t>
      </w:r>
    </w:p>
    <w:p w:rsidR="002F0952" w:rsidRDefault="00185F56" w:rsidP="002F0952">
      <w:pPr>
        <w:pStyle w:val="NormalWeb"/>
      </w:pPr>
      <w:r>
        <w:t xml:space="preserve">Discussion: </w:t>
      </w:r>
      <w:r w:rsidR="00926722">
        <w:t xml:space="preserve">Tuesday </w:t>
      </w:r>
      <w:r w:rsidR="00466CF5">
        <w:t>15:40-16</w:t>
      </w:r>
      <w:r w:rsidR="002F0952">
        <w:t xml:space="preserve">:30 </w:t>
      </w:r>
      <w:r w:rsidR="00EB567A">
        <w:t>(online</w:t>
      </w:r>
      <w:r>
        <w:t xml:space="preserve"> </w:t>
      </w:r>
      <w:r w:rsidR="00466CF5">
        <w:t>–</w:t>
      </w:r>
      <w:r w:rsidR="00EB567A">
        <w:t xml:space="preserve"> live</w:t>
      </w:r>
      <w:r w:rsidR="00466CF5">
        <w:t xml:space="preserve"> on Zoom</w:t>
      </w:r>
      <w:r w:rsidR="00EB567A">
        <w:t>)</w:t>
      </w:r>
    </w:p>
    <w:p w:rsidR="002F0952" w:rsidRDefault="002F0952" w:rsidP="002F0952">
      <w:pPr>
        <w:pStyle w:val="NormalWeb"/>
        <w:rPr>
          <w:rStyle w:val="Strong"/>
        </w:rPr>
      </w:pPr>
      <w:r>
        <w:rPr>
          <w:rStyle w:val="Strong"/>
        </w:rPr>
        <w:t>OFFICE HOURS:</w:t>
      </w:r>
      <w:r w:rsidR="00EB567A">
        <w:rPr>
          <w:rStyle w:val="Strong"/>
        </w:rPr>
        <w:t xml:space="preserve"> </w:t>
      </w:r>
    </w:p>
    <w:p w:rsidR="00EB567A" w:rsidRPr="00EB567A" w:rsidRDefault="00EB567A" w:rsidP="002F0952">
      <w:pPr>
        <w:pStyle w:val="NormalWeb"/>
      </w:pPr>
      <w:r>
        <w:rPr>
          <w:rStyle w:val="Strong"/>
          <w:b w:val="0"/>
        </w:rPr>
        <w:t>P</w:t>
      </w:r>
      <w:r w:rsidR="00466CF5">
        <w:rPr>
          <w:rStyle w:val="Strong"/>
          <w:b w:val="0"/>
        </w:rPr>
        <w:t>er appointment</w:t>
      </w:r>
    </w:p>
    <w:p w:rsidR="002F0952" w:rsidRDefault="002F0952" w:rsidP="002F0952">
      <w:pPr>
        <w:pStyle w:val="NormalWeb"/>
      </w:pPr>
      <w:r>
        <w:rPr>
          <w:rStyle w:val="Strong"/>
        </w:rPr>
        <w:t>COURSE DESCRIPTION AND GOALS</w:t>
      </w:r>
    </w:p>
    <w:p w:rsidR="002F0952" w:rsidRDefault="002F0952" w:rsidP="006E5BB0">
      <w:pPr>
        <w:pStyle w:val="NormalWeb"/>
        <w:jc w:val="both"/>
      </w:pPr>
      <w:r>
        <w:t xml:space="preserve">The aim of Major Works of </w:t>
      </w:r>
      <w:r w:rsidR="00185F56">
        <w:t>20</w:t>
      </w:r>
      <w:r w:rsidR="00185F56" w:rsidRPr="00185F56">
        <w:rPr>
          <w:vertAlign w:val="superscript"/>
        </w:rPr>
        <w:t>th</w:t>
      </w:r>
      <w:r w:rsidR="00185F56">
        <w:t xml:space="preserve"> Century Music</w:t>
      </w:r>
      <w:r w:rsidR="00EB567A">
        <w:t xml:space="preserve"> course is to </w:t>
      </w:r>
      <w:r w:rsidR="005452FD">
        <w:t>navigate the turbulent 20</w:t>
      </w:r>
      <w:r w:rsidR="005452FD" w:rsidRPr="005452FD">
        <w:rPr>
          <w:vertAlign w:val="superscript"/>
        </w:rPr>
        <w:t>th</w:t>
      </w:r>
      <w:r w:rsidR="005452FD">
        <w:t xml:space="preserve"> Century and figure out why the music of the past millennia of the human experience is dramatically different from the music of the 21</w:t>
      </w:r>
      <w:r w:rsidR="005452FD" w:rsidRPr="005452FD">
        <w:rPr>
          <w:vertAlign w:val="superscript"/>
        </w:rPr>
        <w:t>st</w:t>
      </w:r>
      <w:r w:rsidR="005452FD">
        <w:t xml:space="preserve"> century. As individuals born into a whirlwind of multimedia experience, the values system and parameters of music ought to be redefined for a solid intellectual basis and conscious, </w:t>
      </w:r>
      <w:r w:rsidR="00771BEC">
        <w:t>productive</w:t>
      </w:r>
      <w:r w:rsidR="005452FD">
        <w:t xml:space="preserve"> consumption of music as a social capital. </w:t>
      </w:r>
      <w:r>
        <w:t>The course concentrates on the development of an attentive style of listening with regard to style and genre, enhancing students’ awareness through the study of representative works</w:t>
      </w:r>
      <w:r w:rsidR="00EB567A">
        <w:t xml:space="preserve"> of music</w:t>
      </w:r>
      <w:r>
        <w:t xml:space="preserve"> and presenting them in their </w:t>
      </w:r>
      <w:r w:rsidR="00771BEC">
        <w:t>social,</w:t>
      </w:r>
      <w:r w:rsidR="005452FD">
        <w:t xml:space="preserve"> economic and cultural contexts through the 20</w:t>
      </w:r>
      <w:r w:rsidR="005452FD" w:rsidRPr="005452FD">
        <w:rPr>
          <w:vertAlign w:val="superscript"/>
        </w:rPr>
        <w:t>th</w:t>
      </w:r>
      <w:r w:rsidR="005452FD">
        <w:t xml:space="preserve"> Century.</w:t>
      </w:r>
    </w:p>
    <w:p w:rsidR="002F0952" w:rsidRDefault="00926722" w:rsidP="006E5BB0">
      <w:pPr>
        <w:pStyle w:val="NormalWeb"/>
        <w:jc w:val="both"/>
      </w:pPr>
      <w:r>
        <w:t>This</w:t>
      </w:r>
      <w:r w:rsidR="002F0952">
        <w:t xml:space="preserve"> course is designed to provide fundamental knowledge concerning</w:t>
      </w:r>
      <w:r w:rsidR="00771BEC">
        <w:t xml:space="preserve"> music in a wider sense</w:t>
      </w:r>
      <w:r>
        <w:t xml:space="preserve">, thus not </w:t>
      </w:r>
      <w:r w:rsidR="00771BEC">
        <w:t>concentrating on music history</w:t>
      </w:r>
      <w:r w:rsidR="00466CF5">
        <w:t>, but a musicological and sociological understanding of music</w:t>
      </w:r>
      <w:r w:rsidR="00771BEC">
        <w:t>. Besides the 20</w:t>
      </w:r>
      <w:r w:rsidR="00771BEC" w:rsidRPr="00771BEC">
        <w:rPr>
          <w:vertAlign w:val="superscript"/>
        </w:rPr>
        <w:t>th</w:t>
      </w:r>
      <w:r w:rsidR="00771BEC">
        <w:t xml:space="preserve"> Century avant-garde art music</w:t>
      </w:r>
      <w:r w:rsidR="002F0952">
        <w:t>,</w:t>
      </w:r>
      <w:r w:rsidR="00771BEC">
        <w:t xml:space="preserve"> the</w:t>
      </w:r>
      <w:r>
        <w:t xml:space="preserve"> impact of developing music technology and mass media on music consumption will be taken into consideration. Therefore, although the weight remains on art music, important popular music phenomena such as the birth of jazz and rock and inner workings of music industry will also be presented. </w:t>
      </w:r>
      <w:r w:rsidR="002F0952">
        <w:t xml:space="preserve">The course is not </w:t>
      </w:r>
      <w:r>
        <w:t>intended for developing musicianship, rather, the learning objective is providing guided listening for developing musical interest. There will be very limited mention of music theory (when there is, it will be treated as a black box- there is no avoiding of music theory when the distinction between tonal music and serial music is to be understood, for instance) thus it c</w:t>
      </w:r>
      <w:r w:rsidR="002F0952">
        <w:t xml:space="preserve">an be completed by any student regardless of musical background. </w:t>
      </w:r>
      <w:r w:rsidR="00EB567A">
        <w:t>Students will be instructed to</w:t>
      </w:r>
      <w:r w:rsidR="002F0952">
        <w:t xml:space="preserve"> listen to and study music through </w:t>
      </w:r>
      <w:r w:rsidR="00CB5460">
        <w:t xml:space="preserve">the course reader, </w:t>
      </w:r>
      <w:r w:rsidR="002F0952">
        <w:t xml:space="preserve">audio-visual recorded </w:t>
      </w:r>
      <w:r w:rsidR="00EB567A">
        <w:t>lectures, accompanying</w:t>
      </w:r>
      <w:r w:rsidR="002F0952">
        <w:t xml:space="preserve"> slides, </w:t>
      </w:r>
      <w:r w:rsidR="00EB567A">
        <w:t>auxiliary</w:t>
      </w:r>
      <w:r w:rsidR="002F0952">
        <w:t xml:space="preserve"> material and </w:t>
      </w:r>
      <w:r w:rsidR="00CB6F32">
        <w:t xml:space="preserve">interaction during </w:t>
      </w:r>
      <w:r w:rsidR="00EB567A">
        <w:t>the discussion sections</w:t>
      </w:r>
      <w:r w:rsidR="002F0952">
        <w:t>.</w:t>
      </w:r>
      <w:r w:rsidR="00CB5460">
        <w:t xml:space="preserve"> Material will be uploaded weekly into their designated folder under resources. </w:t>
      </w:r>
      <w:r w:rsidR="002F0952">
        <w:t xml:space="preserve">A complementary list of documentaries, readings and </w:t>
      </w:r>
      <w:proofErr w:type="spellStart"/>
      <w:r w:rsidR="002F0952">
        <w:t>listenings</w:t>
      </w:r>
      <w:proofErr w:type="spellEnd"/>
      <w:r w:rsidR="002F0952">
        <w:t xml:space="preserve"> will be assigned weekly, when necessary.</w:t>
      </w:r>
    </w:p>
    <w:p w:rsidR="006E5BB0" w:rsidRDefault="002F0952" w:rsidP="006E5BB0">
      <w:pPr>
        <w:pStyle w:val="NormalWeb"/>
        <w:jc w:val="both"/>
        <w:rPr>
          <w:rStyle w:val="Strong"/>
        </w:rPr>
      </w:pPr>
      <w:r>
        <w:rPr>
          <w:rStyle w:val="Strong"/>
        </w:rPr>
        <w:t>To complete the course requirements, the students are required to</w:t>
      </w:r>
      <w:r w:rsidR="00A23D1C">
        <w:rPr>
          <w:rStyle w:val="Strong"/>
        </w:rPr>
        <w:t xml:space="preserve"> take two online, proctored </w:t>
      </w:r>
      <w:r w:rsidR="00B51ABD">
        <w:rPr>
          <w:rStyle w:val="Strong"/>
        </w:rPr>
        <w:t xml:space="preserve">examinations and </w:t>
      </w:r>
      <w:r w:rsidR="006E5BB0">
        <w:rPr>
          <w:rStyle w:val="Strong"/>
        </w:rPr>
        <w:t>compose</w:t>
      </w:r>
      <w:r w:rsidR="00185F56">
        <w:rPr>
          <w:rStyle w:val="Strong"/>
        </w:rPr>
        <w:t xml:space="preserve"> an original paper, presenting their ideas developed by the studied material in this course</w:t>
      </w:r>
      <w:r w:rsidR="00A23D1C">
        <w:rPr>
          <w:rStyle w:val="Strong"/>
        </w:rPr>
        <w:t xml:space="preserve">. There are </w:t>
      </w:r>
      <w:r w:rsidR="00B51ABD">
        <w:rPr>
          <w:rStyle w:val="Strong"/>
        </w:rPr>
        <w:t xml:space="preserve">weekly quizzes </w:t>
      </w:r>
      <w:r w:rsidR="006E5BB0">
        <w:rPr>
          <w:rStyle w:val="Strong"/>
        </w:rPr>
        <w:t>based on lecture material</w:t>
      </w:r>
      <w:r w:rsidR="00B51ABD">
        <w:rPr>
          <w:rStyle w:val="Strong"/>
        </w:rPr>
        <w:t xml:space="preserve"> as well.</w:t>
      </w:r>
      <w:r w:rsidR="00ED2D92">
        <w:rPr>
          <w:rStyle w:val="Strong"/>
        </w:rPr>
        <w:t xml:space="preserve"> Reading: </w:t>
      </w:r>
      <w:r w:rsidR="00ED2D92">
        <w:rPr>
          <w:rStyle w:val="Strong"/>
        </w:rPr>
        <w:lastRenderedPageBreak/>
        <w:t>Average 10-12 pages/week and ca. 45 minutes documentary viewing.</w:t>
      </w:r>
      <w:r w:rsidR="006E5BB0">
        <w:rPr>
          <w:rStyle w:val="Strong"/>
        </w:rPr>
        <w:t xml:space="preserve"> Your input to the discussions is also valued and graded. </w:t>
      </w:r>
    </w:p>
    <w:p w:rsidR="002F0952" w:rsidRPr="006E5BB0" w:rsidRDefault="002F0952" w:rsidP="006E5BB0">
      <w:pPr>
        <w:pStyle w:val="NormalWeb"/>
        <w:jc w:val="both"/>
        <w:rPr>
          <w:b/>
          <w:bCs/>
        </w:rPr>
      </w:pPr>
      <w:r>
        <w:rPr>
          <w:rStyle w:val="Strong"/>
        </w:rPr>
        <w:t>RESOURCES:</w:t>
      </w:r>
    </w:p>
    <w:p w:rsidR="00185F56" w:rsidRPr="00F1426E" w:rsidRDefault="006E5BB0" w:rsidP="002F0952">
      <w:pPr>
        <w:pStyle w:val="NormalWeb"/>
        <w:rPr>
          <w:rStyle w:val="Strong"/>
          <w:b w:val="0"/>
          <w:bCs w:val="0"/>
        </w:rPr>
      </w:pPr>
      <w:r>
        <w:t xml:space="preserve">Course reader (Excerpts from </w:t>
      </w:r>
      <w:proofErr w:type="spellStart"/>
      <w:r>
        <w:t>Attali</w:t>
      </w:r>
      <w:proofErr w:type="spellEnd"/>
      <w:r>
        <w:t>, Ross, Starr, Griffiths).</w:t>
      </w:r>
      <w:r w:rsidR="00F1426E">
        <w:t xml:space="preserve"> </w:t>
      </w:r>
      <w:proofErr w:type="spellStart"/>
      <w:r w:rsidR="00F1426E">
        <w:t>Powerpoint</w:t>
      </w:r>
      <w:proofErr w:type="spellEnd"/>
      <w:r w:rsidR="00F1426E">
        <w:t xml:space="preserve"> slides. Lecture videos.</w:t>
      </w:r>
      <w:r w:rsidR="00B51ABD">
        <w:t xml:space="preserve"> YouTube videos a</w:t>
      </w:r>
      <w:r w:rsidR="00F1426E">
        <w:t>nd documentaries</w:t>
      </w:r>
      <w:r w:rsidR="00B51ABD">
        <w:t xml:space="preserve">. </w:t>
      </w:r>
    </w:p>
    <w:p w:rsidR="002F0952" w:rsidRDefault="002F0952" w:rsidP="002F0952">
      <w:pPr>
        <w:pStyle w:val="NormalWeb"/>
      </w:pPr>
      <w:r>
        <w:rPr>
          <w:rStyle w:val="Strong"/>
        </w:rPr>
        <w:t>GRADING</w:t>
      </w:r>
    </w:p>
    <w:p w:rsidR="002F0952" w:rsidRDefault="002F0952" w:rsidP="002F0952">
      <w:pPr>
        <w:pStyle w:val="NormalWeb"/>
      </w:pPr>
      <w:r>
        <w:t>The course is graded by examination</w:t>
      </w:r>
      <w:r w:rsidR="00B51ABD">
        <w:t>s</w:t>
      </w:r>
      <w:r>
        <w:t>, attendance</w:t>
      </w:r>
      <w:r w:rsidR="00B51ABD">
        <w:t xml:space="preserve"> quizzes and </w:t>
      </w:r>
      <w:r w:rsidR="006E5BB0">
        <w:t>a written assignment</w:t>
      </w:r>
      <w:r>
        <w:t>:</w:t>
      </w:r>
    </w:p>
    <w:p w:rsidR="002F0952" w:rsidRDefault="002F0952" w:rsidP="002F0952">
      <w:pPr>
        <w:pStyle w:val="NormalWeb"/>
      </w:pPr>
      <w:r>
        <w:t>Midterm</w:t>
      </w:r>
      <w:r w:rsidR="00B51ABD">
        <w:t xml:space="preserve"> Exam</w:t>
      </w:r>
      <w:r w:rsidR="00B51ABD">
        <w:tab/>
      </w:r>
      <w:r w:rsidR="00B51ABD">
        <w:tab/>
      </w:r>
      <w:r w:rsidR="00B51ABD">
        <w:tab/>
      </w:r>
      <w:r w:rsidR="00B51ABD">
        <w:tab/>
      </w:r>
      <w:r w:rsidR="00B51ABD">
        <w:tab/>
      </w:r>
      <w:r w:rsidR="00B51ABD">
        <w:tab/>
      </w:r>
      <w:r w:rsidR="00B51ABD">
        <w:tab/>
      </w:r>
      <w:r w:rsidR="00B51ABD">
        <w:tab/>
      </w:r>
      <w:r w:rsidR="00B51ABD">
        <w:tab/>
      </w:r>
      <w:r>
        <w:t>% 25</w:t>
      </w:r>
    </w:p>
    <w:p w:rsidR="002F0952" w:rsidRDefault="002F0952" w:rsidP="002F0952">
      <w:pPr>
        <w:pStyle w:val="NormalWeb"/>
      </w:pPr>
      <w:r>
        <w:t>Final Exam</w:t>
      </w:r>
      <w:r w:rsidR="00B51ABD">
        <w:tab/>
      </w:r>
      <w:r w:rsidR="00B51ABD">
        <w:tab/>
      </w:r>
      <w:r w:rsidR="00B51ABD">
        <w:tab/>
      </w:r>
      <w:r w:rsidR="00B51ABD">
        <w:tab/>
      </w:r>
      <w:r w:rsidR="00B51ABD">
        <w:tab/>
      </w:r>
      <w:r w:rsidR="00B51ABD">
        <w:tab/>
      </w:r>
      <w:r w:rsidR="00B51ABD">
        <w:tab/>
      </w:r>
      <w:r w:rsidR="00B51ABD">
        <w:tab/>
      </w:r>
      <w:r w:rsidR="00B51ABD">
        <w:tab/>
      </w:r>
      <w:r w:rsidR="00B51ABD">
        <w:tab/>
      </w:r>
      <w:r w:rsidR="00CB6F32">
        <w:t>% 35</w:t>
      </w:r>
    </w:p>
    <w:p w:rsidR="002F0952" w:rsidRDefault="002F0952" w:rsidP="002F0952">
      <w:pPr>
        <w:pStyle w:val="NormalWeb"/>
      </w:pPr>
      <w:r>
        <w:t>Weekly Online Quiz</w:t>
      </w:r>
      <w:r w:rsidR="00B51ABD">
        <w:t>zes based on studying the lectures</w:t>
      </w:r>
      <w:r>
        <w:t>               </w:t>
      </w:r>
      <w:r w:rsidR="00B51ABD">
        <w:t> </w:t>
      </w:r>
      <w:r w:rsidR="00CB6F32">
        <w:t>      </w:t>
      </w:r>
      <w:r w:rsidR="006E5BB0">
        <w:t>                      % 12</w:t>
      </w:r>
    </w:p>
    <w:p w:rsidR="00B51ABD" w:rsidRDefault="00B51ABD" w:rsidP="002F0952">
      <w:pPr>
        <w:pStyle w:val="NormalWeb"/>
      </w:pPr>
      <w:r>
        <w:t>Discussion participation</w:t>
      </w:r>
      <w:r>
        <w:tab/>
      </w:r>
      <w:r>
        <w:tab/>
      </w:r>
      <w:r>
        <w:tab/>
      </w:r>
      <w:r>
        <w:tab/>
      </w:r>
      <w:r>
        <w:tab/>
      </w:r>
      <w:r>
        <w:tab/>
      </w:r>
      <w:r>
        <w:tab/>
      </w:r>
      <w:r>
        <w:tab/>
      </w:r>
      <w:r w:rsidR="006E5BB0">
        <w:t>% 8</w:t>
      </w:r>
    </w:p>
    <w:p w:rsidR="002F0952" w:rsidRDefault="00185F56" w:rsidP="002F0952">
      <w:pPr>
        <w:pStyle w:val="NormalWeb"/>
      </w:pPr>
      <w:r>
        <w:t>One short essay on a specified prompt (ca. 1500 words)</w:t>
      </w:r>
      <w:r w:rsidR="00B51ABD">
        <w:tab/>
      </w:r>
      <w:r w:rsidR="00B51ABD">
        <w:tab/>
      </w:r>
      <w:r w:rsidR="00B51ABD">
        <w:tab/>
      </w:r>
      <w:r w:rsidR="00B51ABD">
        <w:tab/>
        <w:t>%20</w:t>
      </w:r>
      <w:r w:rsidR="002F0952">
        <w:t xml:space="preserve">  </w:t>
      </w:r>
    </w:p>
    <w:p w:rsidR="00182B27" w:rsidRDefault="00182B27" w:rsidP="002F0952">
      <w:pPr>
        <w:pStyle w:val="NormalWeb"/>
        <w:rPr>
          <w:rStyle w:val="Strong"/>
        </w:rPr>
      </w:pPr>
      <w:r>
        <w:rPr>
          <w:rStyle w:val="Strong"/>
        </w:rPr>
        <w:t>IMPORTANT GUIDELINES:</w:t>
      </w:r>
    </w:p>
    <w:p w:rsidR="006E5BB0" w:rsidRPr="006E5BB0" w:rsidRDefault="00182B27" w:rsidP="006E5BB0">
      <w:pPr>
        <w:pStyle w:val="NormalWeb"/>
        <w:rPr>
          <w:rStyle w:val="Strong"/>
        </w:rPr>
        <w:sectPr w:rsidR="006E5BB0" w:rsidRPr="006E5BB0">
          <w:pgSz w:w="12240" w:h="15840"/>
          <w:pgMar w:top="1440" w:right="1440" w:bottom="1440" w:left="1440" w:header="720" w:footer="720" w:gutter="0"/>
          <w:cols w:space="720"/>
          <w:docGrid w:linePitch="360"/>
        </w:sectPr>
      </w:pPr>
      <w:r>
        <w:rPr>
          <w:rStyle w:val="Strong"/>
        </w:rPr>
        <w:t xml:space="preserve">Passing threshold for </w:t>
      </w:r>
      <w:r w:rsidR="00941533">
        <w:rPr>
          <w:rStyle w:val="Strong"/>
        </w:rPr>
        <w:t>HUM</w:t>
      </w:r>
      <w:r>
        <w:rPr>
          <w:rStyle w:val="Strong"/>
        </w:rPr>
        <w:t xml:space="preserve"> 3xx coded courses is %60. I will be using the standard catalog-based scheme for letter grades</w:t>
      </w:r>
      <w:r w:rsidR="00941533">
        <w:rPr>
          <w:rStyle w:val="Strong"/>
        </w:rPr>
        <w:t>, as of all HUMXXX coded courses</w:t>
      </w:r>
      <w:r w:rsidR="006E5BB0">
        <w:rPr>
          <w:rStyle w:val="Strong"/>
        </w:rPr>
        <w:t>.</w:t>
      </w:r>
    </w:p>
    <w:p w:rsidR="006E5BB0" w:rsidRPr="003B3A45" w:rsidRDefault="006E5BB0" w:rsidP="006E5BB0">
      <w:pPr>
        <w:pStyle w:val="NormalWeb"/>
        <w:spacing w:before="0" w:beforeAutospacing="0"/>
        <w:rPr>
          <w:rStyle w:val="Strong"/>
          <w:color w:val="2E74B5" w:themeColor="accent1" w:themeShade="BF"/>
        </w:rPr>
      </w:pPr>
      <w:r w:rsidRPr="003B3A45">
        <w:rPr>
          <w:rStyle w:val="Strong"/>
          <w:color w:val="2E74B5" w:themeColor="accent1" w:themeShade="BF"/>
        </w:rPr>
        <w:lastRenderedPageBreak/>
        <w:t>A 100-96</w:t>
      </w:r>
    </w:p>
    <w:p w:rsidR="006E5BB0" w:rsidRPr="003B3A45" w:rsidRDefault="006E5BB0" w:rsidP="006E5BB0">
      <w:pPr>
        <w:pStyle w:val="NormalWeb"/>
        <w:spacing w:before="0" w:beforeAutospacing="0"/>
        <w:rPr>
          <w:rStyle w:val="Strong"/>
          <w:color w:val="2E74B5" w:themeColor="accent1" w:themeShade="BF"/>
        </w:rPr>
      </w:pPr>
      <w:r w:rsidRPr="003B3A45">
        <w:rPr>
          <w:rStyle w:val="Strong"/>
          <w:color w:val="2E74B5" w:themeColor="accent1" w:themeShade="BF"/>
        </w:rPr>
        <w:t>A- 95-92</w:t>
      </w:r>
    </w:p>
    <w:p w:rsidR="006E5BB0" w:rsidRPr="003B3A45" w:rsidRDefault="006E5BB0" w:rsidP="006E5BB0">
      <w:pPr>
        <w:pStyle w:val="NormalWeb"/>
        <w:spacing w:before="0" w:beforeAutospacing="0"/>
        <w:rPr>
          <w:rStyle w:val="Strong"/>
          <w:color w:val="2E74B5" w:themeColor="accent1" w:themeShade="BF"/>
        </w:rPr>
      </w:pPr>
      <w:r w:rsidRPr="003B3A45">
        <w:rPr>
          <w:rStyle w:val="Strong"/>
          <w:color w:val="2E74B5" w:themeColor="accent1" w:themeShade="BF"/>
        </w:rPr>
        <w:t>B+ 91-88</w:t>
      </w:r>
    </w:p>
    <w:p w:rsidR="006E5BB0" w:rsidRPr="003B3A45" w:rsidRDefault="006E5BB0" w:rsidP="006E5BB0">
      <w:pPr>
        <w:pStyle w:val="NormalWeb"/>
        <w:spacing w:before="0" w:beforeAutospacing="0"/>
        <w:rPr>
          <w:rStyle w:val="Strong"/>
          <w:color w:val="2E74B5" w:themeColor="accent1" w:themeShade="BF"/>
        </w:rPr>
      </w:pPr>
      <w:r w:rsidRPr="003B3A45">
        <w:rPr>
          <w:rStyle w:val="Strong"/>
          <w:color w:val="2E74B5" w:themeColor="accent1" w:themeShade="BF"/>
        </w:rPr>
        <w:t>B 87-84</w:t>
      </w:r>
    </w:p>
    <w:p w:rsidR="006E5BB0" w:rsidRPr="003B3A45" w:rsidRDefault="006E5BB0" w:rsidP="006E5BB0">
      <w:pPr>
        <w:pStyle w:val="NormalWeb"/>
        <w:spacing w:before="0" w:beforeAutospacing="0"/>
        <w:rPr>
          <w:rStyle w:val="Strong"/>
          <w:color w:val="2E74B5" w:themeColor="accent1" w:themeShade="BF"/>
        </w:rPr>
      </w:pPr>
      <w:r w:rsidRPr="003B3A45">
        <w:rPr>
          <w:rStyle w:val="Strong"/>
          <w:color w:val="2E74B5" w:themeColor="accent1" w:themeShade="BF"/>
        </w:rPr>
        <w:lastRenderedPageBreak/>
        <w:t>B- 83-80</w:t>
      </w:r>
    </w:p>
    <w:p w:rsidR="006E5BB0" w:rsidRPr="003B3A45" w:rsidRDefault="006E5BB0" w:rsidP="006E5BB0">
      <w:pPr>
        <w:pStyle w:val="NormalWeb"/>
        <w:spacing w:before="0" w:beforeAutospacing="0"/>
        <w:rPr>
          <w:rStyle w:val="Strong"/>
          <w:color w:val="2E74B5" w:themeColor="accent1" w:themeShade="BF"/>
        </w:rPr>
      </w:pPr>
      <w:r w:rsidRPr="003B3A45">
        <w:rPr>
          <w:rStyle w:val="Strong"/>
          <w:color w:val="2E74B5" w:themeColor="accent1" w:themeShade="BF"/>
        </w:rPr>
        <w:t>C+ 79-76</w:t>
      </w:r>
    </w:p>
    <w:p w:rsidR="006E5BB0" w:rsidRPr="003B3A45" w:rsidRDefault="006E5BB0" w:rsidP="006E5BB0">
      <w:pPr>
        <w:pStyle w:val="NormalWeb"/>
        <w:spacing w:before="0" w:beforeAutospacing="0"/>
        <w:rPr>
          <w:rStyle w:val="Strong"/>
          <w:color w:val="2E74B5" w:themeColor="accent1" w:themeShade="BF"/>
        </w:rPr>
      </w:pPr>
      <w:r w:rsidRPr="003B3A45">
        <w:rPr>
          <w:rStyle w:val="Strong"/>
          <w:color w:val="2E74B5" w:themeColor="accent1" w:themeShade="BF"/>
        </w:rPr>
        <w:t>C 75-72</w:t>
      </w:r>
    </w:p>
    <w:p w:rsidR="006E5BB0" w:rsidRPr="003B3A45" w:rsidRDefault="006E5BB0" w:rsidP="006E5BB0">
      <w:pPr>
        <w:pStyle w:val="NormalWeb"/>
        <w:spacing w:before="0" w:beforeAutospacing="0"/>
        <w:rPr>
          <w:rStyle w:val="Strong"/>
          <w:color w:val="2E74B5" w:themeColor="accent1" w:themeShade="BF"/>
        </w:rPr>
      </w:pPr>
      <w:r w:rsidRPr="003B3A45">
        <w:rPr>
          <w:rStyle w:val="Strong"/>
          <w:color w:val="2E74B5" w:themeColor="accent1" w:themeShade="BF"/>
        </w:rPr>
        <w:t>C- 71-68</w:t>
      </w:r>
    </w:p>
    <w:p w:rsidR="006E5BB0" w:rsidRPr="003B3A45" w:rsidRDefault="006E5BB0" w:rsidP="006E5BB0">
      <w:pPr>
        <w:pStyle w:val="NormalWeb"/>
        <w:spacing w:before="0" w:beforeAutospacing="0"/>
        <w:rPr>
          <w:rStyle w:val="Strong"/>
          <w:color w:val="2E74B5" w:themeColor="accent1" w:themeShade="BF"/>
        </w:rPr>
      </w:pPr>
      <w:r w:rsidRPr="003B3A45">
        <w:rPr>
          <w:rStyle w:val="Strong"/>
          <w:color w:val="2E74B5" w:themeColor="accent1" w:themeShade="BF"/>
        </w:rPr>
        <w:lastRenderedPageBreak/>
        <w:t>D+ 67-64</w:t>
      </w:r>
    </w:p>
    <w:p w:rsidR="006E5BB0" w:rsidRPr="003B3A45" w:rsidRDefault="006E5BB0" w:rsidP="006E5BB0">
      <w:pPr>
        <w:pStyle w:val="NormalWeb"/>
        <w:spacing w:before="0" w:beforeAutospacing="0"/>
        <w:rPr>
          <w:rStyle w:val="Strong"/>
          <w:color w:val="2E74B5" w:themeColor="accent1" w:themeShade="BF"/>
        </w:rPr>
      </w:pPr>
      <w:r w:rsidRPr="003B3A45">
        <w:rPr>
          <w:rStyle w:val="Strong"/>
          <w:color w:val="2E74B5" w:themeColor="accent1" w:themeShade="BF"/>
        </w:rPr>
        <w:t>D 64-59</w:t>
      </w:r>
    </w:p>
    <w:p w:rsidR="006E5BB0" w:rsidRDefault="006E5BB0" w:rsidP="006E5BB0">
      <w:pPr>
        <w:pStyle w:val="NormalWeb"/>
        <w:spacing w:before="0" w:beforeAutospacing="0"/>
        <w:rPr>
          <w:rStyle w:val="Strong"/>
          <w:color w:val="2E74B5" w:themeColor="accent1" w:themeShade="BF"/>
        </w:rPr>
      </w:pPr>
      <w:r w:rsidRPr="003B3A45">
        <w:rPr>
          <w:rStyle w:val="Strong"/>
          <w:color w:val="2E74B5" w:themeColor="accent1" w:themeShade="BF"/>
        </w:rPr>
        <w:t>F 58-0</w:t>
      </w:r>
    </w:p>
    <w:p w:rsidR="006E5BB0" w:rsidRPr="006E5BB0" w:rsidRDefault="006E5BB0" w:rsidP="006E5BB0">
      <w:pPr>
        <w:pStyle w:val="NormalWeb"/>
        <w:spacing w:before="0" w:beforeAutospacing="0"/>
        <w:rPr>
          <w:rStyle w:val="Strong"/>
          <w:color w:val="2E74B5" w:themeColor="accent1" w:themeShade="BF"/>
        </w:rPr>
      </w:pPr>
      <w:r>
        <w:rPr>
          <w:rStyle w:val="Strong"/>
          <w:color w:val="2E74B5" w:themeColor="accent1" w:themeShade="BF"/>
        </w:rPr>
        <w:t>NA-not attending</w:t>
      </w:r>
    </w:p>
    <w:p w:rsidR="006E5BB0" w:rsidRDefault="006E5BB0" w:rsidP="002F0952">
      <w:pPr>
        <w:pStyle w:val="NormalWeb"/>
        <w:rPr>
          <w:rStyle w:val="Strong"/>
        </w:rPr>
        <w:sectPr w:rsidR="006E5BB0" w:rsidSect="006E5BB0">
          <w:type w:val="continuous"/>
          <w:pgSz w:w="12240" w:h="15840"/>
          <w:pgMar w:top="1440" w:right="1440" w:bottom="1440" w:left="1440" w:header="720" w:footer="720" w:gutter="0"/>
          <w:cols w:num="3" w:space="720"/>
          <w:docGrid w:linePitch="360"/>
        </w:sectPr>
      </w:pPr>
    </w:p>
    <w:p w:rsidR="00F1426E" w:rsidRDefault="008350EA" w:rsidP="00F660CB">
      <w:pPr>
        <w:pStyle w:val="NormalWeb"/>
        <w:rPr>
          <w:rStyle w:val="Strong"/>
        </w:rPr>
      </w:pPr>
      <w:r w:rsidRPr="006E5BB0">
        <w:rPr>
          <w:rStyle w:val="Strong"/>
          <w:b w:val="0"/>
        </w:rPr>
        <w:lastRenderedPageBreak/>
        <w:t>During</w:t>
      </w:r>
      <w:r w:rsidR="00941533" w:rsidRPr="006E5BB0">
        <w:rPr>
          <w:rStyle w:val="Strong"/>
          <w:b w:val="0"/>
        </w:rPr>
        <w:t xml:space="preserve"> the discussions, the lecture video</w:t>
      </w:r>
      <w:r w:rsidR="008A0B74" w:rsidRPr="006E5BB0">
        <w:rPr>
          <w:rStyle w:val="Strong"/>
          <w:b w:val="0"/>
        </w:rPr>
        <w:t>, assigned reading</w:t>
      </w:r>
      <w:r w:rsidR="00941533" w:rsidRPr="006E5BB0">
        <w:rPr>
          <w:rStyle w:val="Strong"/>
          <w:b w:val="0"/>
        </w:rPr>
        <w:t xml:space="preserve"> and the supplementary materials specified one week ago will be </w:t>
      </w:r>
      <w:r w:rsidR="00F1426E" w:rsidRPr="006E5BB0">
        <w:rPr>
          <w:rStyle w:val="Strong"/>
          <w:b w:val="0"/>
        </w:rPr>
        <w:t>the discussion topic</w:t>
      </w:r>
      <w:r w:rsidR="00941533" w:rsidRPr="006E5BB0">
        <w:rPr>
          <w:rStyle w:val="Strong"/>
          <w:b w:val="0"/>
        </w:rPr>
        <w:t xml:space="preserve">. You will not be able to participate if you haven’t studied them </w:t>
      </w:r>
      <w:r w:rsidRPr="006E5BB0">
        <w:rPr>
          <w:rStyle w:val="Strong"/>
          <w:b w:val="0"/>
        </w:rPr>
        <w:t>until</w:t>
      </w:r>
      <w:r w:rsidR="00941533" w:rsidRPr="006E5BB0">
        <w:rPr>
          <w:rStyle w:val="Strong"/>
          <w:b w:val="0"/>
        </w:rPr>
        <w:t xml:space="preserve"> then! You will have the choice of watching the lecture video either synchronically in its designated time</w:t>
      </w:r>
      <w:r w:rsidRPr="006E5BB0">
        <w:rPr>
          <w:rStyle w:val="Strong"/>
          <w:b w:val="0"/>
        </w:rPr>
        <w:t xml:space="preserve"> slot</w:t>
      </w:r>
      <w:r w:rsidR="00941533" w:rsidRPr="006E5BB0">
        <w:rPr>
          <w:rStyle w:val="Strong"/>
          <w:b w:val="0"/>
        </w:rPr>
        <w:t xml:space="preserve"> or </w:t>
      </w:r>
      <w:proofErr w:type="spellStart"/>
      <w:r w:rsidR="00941533" w:rsidRPr="006E5BB0">
        <w:rPr>
          <w:rStyle w:val="Strong"/>
          <w:b w:val="0"/>
        </w:rPr>
        <w:t>asynchronically</w:t>
      </w:r>
      <w:proofErr w:type="spellEnd"/>
      <w:r w:rsidR="00941533" w:rsidRPr="006E5BB0">
        <w:rPr>
          <w:rStyle w:val="Strong"/>
          <w:b w:val="0"/>
        </w:rPr>
        <w:t>, thus later on</w:t>
      </w:r>
      <w:r w:rsidRPr="006E5BB0">
        <w:rPr>
          <w:rStyle w:val="Strong"/>
          <w:b w:val="0"/>
        </w:rPr>
        <w:t xml:space="preserve"> according to your own schedule.</w:t>
      </w:r>
      <w:r>
        <w:rPr>
          <w:rStyle w:val="Strong"/>
        </w:rPr>
        <w:t xml:space="preserve"> Please bear in mind that th</w:t>
      </w:r>
      <w:r w:rsidR="00941533">
        <w:rPr>
          <w:rStyle w:val="Strong"/>
        </w:rPr>
        <w:t xml:space="preserve">ere will be a deadline for the </w:t>
      </w:r>
      <w:r w:rsidR="00941533">
        <w:rPr>
          <w:b/>
          <w:bCs/>
        </w:rPr>
        <w:t>weekly online q</w:t>
      </w:r>
      <w:r w:rsidR="00941533" w:rsidRPr="00941533">
        <w:rPr>
          <w:b/>
          <w:bCs/>
        </w:rPr>
        <w:t>uizzes based on studying the lectures</w:t>
      </w:r>
      <w:r w:rsidR="00941533">
        <w:rPr>
          <w:b/>
          <w:bCs/>
        </w:rPr>
        <w:t xml:space="preserve">. </w:t>
      </w:r>
      <w:r w:rsidR="00941533">
        <w:rPr>
          <w:rStyle w:val="Strong"/>
        </w:rPr>
        <w:t>Do not attempt to take the</w:t>
      </w:r>
      <w:r w:rsidR="00F1426E">
        <w:rPr>
          <w:rStyle w:val="Strong"/>
        </w:rPr>
        <w:t>se</w:t>
      </w:r>
      <w:r w:rsidR="00941533">
        <w:rPr>
          <w:rStyle w:val="Strong"/>
        </w:rPr>
        <w:t xml:space="preserve"> quizzes with</w:t>
      </w:r>
      <w:r>
        <w:rPr>
          <w:rStyle w:val="Strong"/>
        </w:rPr>
        <w:t xml:space="preserve">out </w:t>
      </w:r>
      <w:r w:rsidR="00F1426E">
        <w:rPr>
          <w:rStyle w:val="Strong"/>
        </w:rPr>
        <w:t>studying</w:t>
      </w:r>
      <w:r>
        <w:rPr>
          <w:rStyle w:val="Strong"/>
        </w:rPr>
        <w:t xml:space="preserve"> the lecture videos, as these are auto graded and you will lose points. </w:t>
      </w:r>
      <w:r w:rsidR="00182B27">
        <w:rPr>
          <w:rStyle w:val="Strong"/>
        </w:rPr>
        <w:t>You will get an NA grade if you do not attend</w:t>
      </w:r>
      <w:r w:rsidR="00941533">
        <w:rPr>
          <w:rStyle w:val="Strong"/>
        </w:rPr>
        <w:t xml:space="preserve"> more than</w:t>
      </w:r>
      <w:r w:rsidR="00182B27">
        <w:rPr>
          <w:rStyle w:val="Strong"/>
        </w:rPr>
        <w:t xml:space="preserve"> </w:t>
      </w:r>
      <w:r w:rsidR="00941533">
        <w:rPr>
          <w:rStyle w:val="Strong"/>
        </w:rPr>
        <w:t xml:space="preserve">half of </w:t>
      </w:r>
      <w:r w:rsidR="00182B27">
        <w:rPr>
          <w:rStyle w:val="Strong"/>
        </w:rPr>
        <w:t>the discussion sections</w:t>
      </w:r>
      <w:r w:rsidR="00CB6F32">
        <w:rPr>
          <w:rStyle w:val="Strong"/>
        </w:rPr>
        <w:t xml:space="preserve"> (</w:t>
      </w:r>
      <w:r w:rsidR="006E5BB0">
        <w:rPr>
          <w:rStyle w:val="Strong"/>
        </w:rPr>
        <w:t>thus 7</w:t>
      </w:r>
      <w:r w:rsidR="00CB6F32">
        <w:rPr>
          <w:rStyle w:val="Strong"/>
        </w:rPr>
        <w:t xml:space="preserve"> hours</w:t>
      </w:r>
      <w:r w:rsidR="00941533">
        <w:rPr>
          <w:rStyle w:val="Strong"/>
        </w:rPr>
        <w:t xml:space="preserve"> in total)</w:t>
      </w:r>
      <w:r w:rsidR="00CB6F32">
        <w:rPr>
          <w:rStyle w:val="Strong"/>
        </w:rPr>
        <w:t>. You will lose points f</w:t>
      </w:r>
      <w:r w:rsidR="00182B27">
        <w:rPr>
          <w:rStyle w:val="Strong"/>
        </w:rPr>
        <w:t>or each absence</w:t>
      </w:r>
      <w:r w:rsidR="008F59E6">
        <w:rPr>
          <w:rStyle w:val="Strong"/>
        </w:rPr>
        <w:t xml:space="preserve"> after the first one</w:t>
      </w:r>
      <w:r w:rsidR="00182B27">
        <w:rPr>
          <w:rStyle w:val="Strong"/>
        </w:rPr>
        <w:t xml:space="preserve">. Absence includes turning your camera off or being busy with something else during discussion </w:t>
      </w:r>
      <w:r w:rsidR="006E5BB0">
        <w:rPr>
          <w:rStyle w:val="Strong"/>
        </w:rPr>
        <w:t>sections, thus not responding when prompted.</w:t>
      </w:r>
      <w:r w:rsidR="00F660CB" w:rsidRPr="00F660CB">
        <w:rPr>
          <w:rStyle w:val="Strong"/>
        </w:rPr>
        <w:t xml:space="preserve"> </w:t>
      </w:r>
      <w:r w:rsidR="00F660CB">
        <w:rPr>
          <w:rStyle w:val="Strong"/>
        </w:rPr>
        <w:t>There might be alterations to this syllabus, according to progression.</w:t>
      </w:r>
      <w:bookmarkStart w:id="0" w:name="_GoBack"/>
      <w:bookmarkEnd w:id="0"/>
    </w:p>
    <w:p w:rsidR="002F0952" w:rsidRPr="00274908" w:rsidRDefault="002F0952" w:rsidP="002F0952">
      <w:pPr>
        <w:pStyle w:val="NormalWeb"/>
        <w:rPr>
          <w:b/>
          <w:color w:val="FF000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274908">
        <w:rPr>
          <w:bCs/>
          <w:color w:val="FF000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lastRenderedPageBreak/>
        <w:t>WEEKLY SYLLABUS</w:t>
      </w:r>
    </w:p>
    <w:p w:rsidR="0060497B" w:rsidRDefault="00CF6DA6" w:rsidP="002F0952">
      <w:pPr>
        <w:pStyle w:val="NormalWeb"/>
      </w:pPr>
      <w:r w:rsidRPr="00843F62">
        <w:rPr>
          <w:b/>
          <w:color w:val="F7CAAC" w:themeColor="accent2" w:themeTint="66"/>
          <w14:textOutline w14:w="11112" w14:cap="flat" w14:cmpd="sng" w14:algn="ctr">
            <w14:solidFill>
              <w14:schemeClr w14:val="accent2"/>
            </w14:solidFill>
            <w14:prstDash w14:val="solid"/>
            <w14:round/>
          </w14:textOutline>
        </w:rPr>
        <w:t xml:space="preserve">1: </w:t>
      </w:r>
      <w:r w:rsidR="00ED2D92">
        <w:t xml:space="preserve">23.02.2021 </w:t>
      </w:r>
      <w:r w:rsidRPr="00843F62">
        <w:rPr>
          <w:i/>
        </w:rPr>
        <w:t>Recording sound: the end of an era, beginning of the next</w:t>
      </w:r>
      <w:r w:rsidR="00604E84">
        <w:t>.</w:t>
      </w:r>
      <w:r w:rsidR="00ED2D92">
        <w:t xml:space="preserve"> Live, interactive lecture, introductory lecture.</w:t>
      </w:r>
    </w:p>
    <w:p w:rsidR="0060497B" w:rsidRDefault="0060497B" w:rsidP="002F0952">
      <w:pPr>
        <w:pStyle w:val="NormalWeb"/>
      </w:pPr>
      <w:r>
        <w:t xml:space="preserve">Watch documentary: </w:t>
      </w:r>
      <w:r w:rsidR="00DF50C1">
        <w:t>Howard Goodall, Big Bangs “Recorded Sound”</w:t>
      </w:r>
    </w:p>
    <w:p w:rsidR="0060497B" w:rsidRDefault="0060497B" w:rsidP="002F0952">
      <w:pPr>
        <w:pStyle w:val="NormalWeb"/>
      </w:pPr>
      <w:r>
        <w:t xml:space="preserve">Reading: excerpt from </w:t>
      </w:r>
      <w:proofErr w:type="spellStart"/>
      <w:proofErr w:type="gramStart"/>
      <w:r>
        <w:t>J.Attali</w:t>
      </w:r>
      <w:proofErr w:type="spellEnd"/>
      <w:proofErr w:type="gramEnd"/>
      <w:r>
        <w:t xml:space="preserve">: </w:t>
      </w:r>
      <w:r w:rsidRPr="0060497B">
        <w:t>Noise: The Political Economy of Music</w:t>
      </w:r>
      <w:r w:rsidR="00ED2D92">
        <w:t xml:space="preserve"> and A. Ross: The Rest is Noise</w:t>
      </w:r>
    </w:p>
    <w:p w:rsidR="00771BEC" w:rsidRDefault="00ED2D92" w:rsidP="002F0952">
      <w:pPr>
        <w:pStyle w:val="NormalWeb"/>
        <w:rPr>
          <w:rStyle w:val="Strong"/>
        </w:rPr>
      </w:pPr>
      <w:r>
        <w:t>NO DISCUSSION</w:t>
      </w:r>
      <w:r w:rsidR="002F0952">
        <w:t>.</w:t>
      </w:r>
      <w:r w:rsidR="006665F0">
        <w:t xml:space="preserve"> </w:t>
      </w:r>
      <w:r w:rsidR="006665F0">
        <w:rPr>
          <w:rStyle w:val="Strong"/>
        </w:rPr>
        <w:t>Online Quiz 1</w:t>
      </w:r>
      <w:r>
        <w:rPr>
          <w:rStyle w:val="Strong"/>
        </w:rPr>
        <w:t xml:space="preserve"> (ungraded)</w:t>
      </w:r>
    </w:p>
    <w:p w:rsidR="00CF6DA6" w:rsidRDefault="002F0952" w:rsidP="002F0952">
      <w:pPr>
        <w:pStyle w:val="NormalWeb"/>
        <w:rPr>
          <w:rStyle w:val="Strong"/>
        </w:rPr>
      </w:pPr>
      <w:r>
        <w:br/>
      </w:r>
      <w:r w:rsidRPr="00843F62">
        <w:rPr>
          <w:b/>
          <w:color w:val="F7CAAC" w:themeColor="accent2" w:themeTint="66"/>
          <w14:textOutline w14:w="11112" w14:cap="flat" w14:cmpd="sng" w14:algn="ctr">
            <w14:solidFill>
              <w14:schemeClr w14:val="accent2"/>
            </w14:solidFill>
            <w14:prstDash w14:val="solid"/>
            <w14:round/>
          </w14:textOutline>
        </w:rPr>
        <w:t>2:</w:t>
      </w:r>
      <w:r>
        <w:t xml:space="preserve">  </w:t>
      </w:r>
      <w:r w:rsidR="00ED2D92">
        <w:t>02.03.2021</w:t>
      </w:r>
      <w:r>
        <w:t xml:space="preserve"> </w:t>
      </w:r>
      <w:r w:rsidR="00843F62">
        <w:rPr>
          <w:i/>
        </w:rPr>
        <w:t>Backwards is t</w:t>
      </w:r>
      <w:r w:rsidR="00CF6DA6" w:rsidRPr="00843F62">
        <w:rPr>
          <w:i/>
        </w:rPr>
        <w:t>he way to go: Primitivism and the folkloric foundations</w:t>
      </w:r>
      <w:r w:rsidR="005F2571" w:rsidRPr="00843F62">
        <w:rPr>
          <w:i/>
        </w:rPr>
        <w:t>. Stravinsky, Bartok.</w:t>
      </w:r>
      <w:r w:rsidR="005F2571">
        <w:t xml:space="preserve"> Reading: excerpt from P. Griffiths: A Concise History of Western Music. </w:t>
      </w:r>
      <w:r w:rsidR="006665F0">
        <w:rPr>
          <w:rStyle w:val="Strong"/>
        </w:rPr>
        <w:t>Online Quiz 2</w:t>
      </w:r>
    </w:p>
    <w:p w:rsidR="00EF0FA8" w:rsidRDefault="00CF6DA6" w:rsidP="002F0952">
      <w:pPr>
        <w:pStyle w:val="NormalWeb"/>
      </w:pPr>
      <w:r>
        <w:br/>
      </w:r>
      <w:r w:rsidRPr="00843F62">
        <w:rPr>
          <w:b/>
          <w:color w:val="F7CAAC" w:themeColor="accent2" w:themeTint="66"/>
          <w14:textOutline w14:w="11112" w14:cap="flat" w14:cmpd="sng" w14:algn="ctr">
            <w14:solidFill>
              <w14:schemeClr w14:val="accent2"/>
            </w14:solidFill>
            <w14:prstDash w14:val="solid"/>
            <w14:round/>
          </w14:textOutline>
        </w:rPr>
        <w:t>3.</w:t>
      </w:r>
      <w:r w:rsidR="00ED2D92">
        <w:t xml:space="preserve"> 09.03.2021</w:t>
      </w:r>
      <w:r w:rsidR="002F0952">
        <w:t> </w:t>
      </w:r>
      <w:r w:rsidRPr="00843F62">
        <w:rPr>
          <w:i/>
        </w:rPr>
        <w:t>The Dissolution of Tonality: Serialism, the 2</w:t>
      </w:r>
      <w:r w:rsidRPr="00843F62">
        <w:rPr>
          <w:i/>
          <w:vertAlign w:val="superscript"/>
        </w:rPr>
        <w:t>nd</w:t>
      </w:r>
      <w:r w:rsidRPr="00843F62">
        <w:rPr>
          <w:i/>
        </w:rPr>
        <w:t xml:space="preserve"> Viennese School</w:t>
      </w:r>
      <w:r w:rsidR="005F2571" w:rsidRPr="00843F62">
        <w:rPr>
          <w:i/>
        </w:rPr>
        <w:t>.</w:t>
      </w:r>
      <w:r w:rsidR="005F2571">
        <w:t xml:space="preserve"> Reading: excerpt from A. Ross: The Rest is Noise. </w:t>
      </w:r>
      <w:r>
        <w:t xml:space="preserve"> </w:t>
      </w:r>
    </w:p>
    <w:p w:rsidR="00CF6DA6" w:rsidRDefault="006665F0" w:rsidP="002F0952">
      <w:pPr>
        <w:pStyle w:val="NormalWeb"/>
        <w:rPr>
          <w:rStyle w:val="Strong"/>
        </w:rPr>
      </w:pPr>
      <w:r>
        <w:rPr>
          <w:rStyle w:val="Strong"/>
        </w:rPr>
        <w:t xml:space="preserve">Online Quiz 3. </w:t>
      </w:r>
    </w:p>
    <w:p w:rsidR="00DF50C1" w:rsidRPr="00DF50C1" w:rsidRDefault="00DF50C1" w:rsidP="002F0952">
      <w:pPr>
        <w:pStyle w:val="NormalWeb"/>
        <w:rPr>
          <w:rStyle w:val="Strong"/>
          <w:b w:val="0"/>
        </w:rPr>
      </w:pPr>
      <w:r w:rsidRPr="00DF50C1">
        <w:rPr>
          <w:rStyle w:val="Strong"/>
          <w:b w:val="0"/>
        </w:rPr>
        <w:t>Watch Documentary: The Sound and the Fury</w:t>
      </w:r>
      <w:r>
        <w:rPr>
          <w:rStyle w:val="Strong"/>
          <w:b w:val="0"/>
        </w:rPr>
        <w:t xml:space="preserve"> Episode 1</w:t>
      </w:r>
      <w:r w:rsidRPr="00DF50C1">
        <w:rPr>
          <w:rStyle w:val="Strong"/>
          <w:b w:val="0"/>
        </w:rPr>
        <w:t xml:space="preserve"> (BBC)</w:t>
      </w:r>
    </w:p>
    <w:p w:rsidR="00EF0FA8" w:rsidRDefault="00CF6DA6" w:rsidP="00CF6DA6">
      <w:pPr>
        <w:pStyle w:val="NormalWeb"/>
      </w:pPr>
      <w:r>
        <w:br/>
      </w:r>
      <w:r w:rsidRPr="00843F62">
        <w:rPr>
          <w:b/>
          <w:color w:val="F7CAAC" w:themeColor="accent2" w:themeTint="66"/>
          <w14:textOutline w14:w="11112" w14:cap="flat" w14:cmpd="sng" w14:algn="ctr">
            <w14:solidFill>
              <w14:schemeClr w14:val="accent2"/>
            </w14:solidFill>
            <w14:prstDash w14:val="solid"/>
            <w14:round/>
          </w14:textOutline>
        </w:rPr>
        <w:t>4.</w:t>
      </w:r>
      <w:r w:rsidR="00ED2D92">
        <w:t xml:space="preserve"> 16.03</w:t>
      </w:r>
      <w:r w:rsidR="002F0952">
        <w:t>.202</w:t>
      </w:r>
      <w:r w:rsidR="00ED2D92">
        <w:t>1</w:t>
      </w:r>
      <w:r w:rsidR="006665F0">
        <w:t xml:space="preserve"> </w:t>
      </w:r>
      <w:r w:rsidRPr="00843F62">
        <w:rPr>
          <w:i/>
        </w:rPr>
        <w:t>The last great masters of traditional vocal music: G. Puccini and C. Orff.</w:t>
      </w:r>
      <w:r w:rsidR="00604E84" w:rsidRPr="00843F62">
        <w:rPr>
          <w:i/>
        </w:rPr>
        <w:t xml:space="preserve"> </w:t>
      </w:r>
      <w:r w:rsidR="005F2571">
        <w:t xml:space="preserve">Reading: excerpt from P. Griffiths: A Concise History of Western Music. </w:t>
      </w:r>
      <w:r w:rsidR="00EF0FA8">
        <w:t>Watch Documentary: Howard Goodall, 20</w:t>
      </w:r>
      <w:r w:rsidR="00EF0FA8" w:rsidRPr="00EF0FA8">
        <w:rPr>
          <w:vertAlign w:val="superscript"/>
        </w:rPr>
        <w:t>th</w:t>
      </w:r>
      <w:r w:rsidR="00EF0FA8">
        <w:t xml:space="preserve"> Century Greats, Leonard Bernstein.</w:t>
      </w:r>
    </w:p>
    <w:p w:rsidR="00CF6DA6" w:rsidRPr="00604E84" w:rsidRDefault="00604E84" w:rsidP="00CF6DA6">
      <w:pPr>
        <w:pStyle w:val="NormalWeb"/>
        <w:rPr>
          <w:b/>
          <w:bCs/>
        </w:rPr>
      </w:pPr>
      <w:r>
        <w:rPr>
          <w:rStyle w:val="Strong"/>
        </w:rPr>
        <w:t>Online Quiz 4.</w:t>
      </w:r>
    </w:p>
    <w:p w:rsidR="00EF0FA8" w:rsidRDefault="00922AE1" w:rsidP="00922AE1">
      <w:pPr>
        <w:pStyle w:val="NormalWeb"/>
      </w:pPr>
      <w:r w:rsidRPr="00843F62">
        <w:rPr>
          <w:b/>
          <w:color w:val="F7CAAC" w:themeColor="accent2" w:themeTint="66"/>
          <w14:textOutline w14:w="11112" w14:cap="flat" w14:cmpd="sng" w14:algn="ctr">
            <w14:solidFill>
              <w14:schemeClr w14:val="accent2"/>
            </w14:solidFill>
            <w14:prstDash w14:val="solid"/>
            <w14:round/>
          </w14:textOutline>
        </w:rPr>
        <w:t>5</w:t>
      </w:r>
      <w:r w:rsidR="00CF6DA6" w:rsidRPr="00843F62">
        <w:rPr>
          <w:b/>
          <w:color w:val="F7CAAC" w:themeColor="accent2" w:themeTint="66"/>
          <w14:textOutline w14:w="11112" w14:cap="flat" w14:cmpd="sng" w14:algn="ctr">
            <w14:solidFill>
              <w14:schemeClr w14:val="accent2"/>
            </w14:solidFill>
            <w14:prstDash w14:val="solid"/>
            <w14:round/>
          </w14:textOutline>
        </w:rPr>
        <w:t>.</w:t>
      </w:r>
      <w:r w:rsidR="00ED2D92">
        <w:t xml:space="preserve"> 2</w:t>
      </w:r>
      <w:r w:rsidR="00CF6DA6">
        <w:t>3</w:t>
      </w:r>
      <w:r w:rsidR="00ED2D92">
        <w:t>.03.2021</w:t>
      </w:r>
      <w:r w:rsidR="00CF6DA6">
        <w:t xml:space="preserve"> </w:t>
      </w:r>
      <w:r w:rsidR="0060497B">
        <w:t xml:space="preserve">Battle Hymns: </w:t>
      </w:r>
      <w:r w:rsidR="0060497B" w:rsidRPr="00843F62">
        <w:rPr>
          <w:i/>
        </w:rPr>
        <w:t>The World wars and the political exploitation of music.</w:t>
      </w:r>
      <w:r w:rsidR="0060497B">
        <w:t xml:space="preserve"> </w:t>
      </w:r>
    </w:p>
    <w:p w:rsidR="00EF0FA8" w:rsidRDefault="00EF0FA8" w:rsidP="00922AE1">
      <w:pPr>
        <w:pStyle w:val="NormalWeb"/>
      </w:pPr>
      <w:r>
        <w:t>Watch Documentary: Shostakovich’s Leningrad Symphony</w:t>
      </w:r>
    </w:p>
    <w:p w:rsidR="00EF0FA8" w:rsidRDefault="0060497B" w:rsidP="00922AE1">
      <w:pPr>
        <w:pStyle w:val="NormalWeb"/>
        <w:rPr>
          <w:b/>
        </w:rPr>
      </w:pPr>
      <w:r>
        <w:rPr>
          <w:b/>
        </w:rPr>
        <w:t>Online Quiz 5.</w:t>
      </w:r>
      <w:r w:rsidR="00ED2D92">
        <w:rPr>
          <w:b/>
        </w:rPr>
        <w:t xml:space="preserve"> </w:t>
      </w:r>
    </w:p>
    <w:p w:rsidR="00EF0FA8" w:rsidRPr="00EF0FA8" w:rsidRDefault="00922AE1" w:rsidP="00922AE1">
      <w:pPr>
        <w:pStyle w:val="NormalWeb"/>
        <w:rPr>
          <w:bCs/>
        </w:rPr>
      </w:pPr>
      <w:r w:rsidRPr="00843F62">
        <w:rPr>
          <w:b/>
          <w:color w:val="F7CAAC" w:themeColor="accent2" w:themeTint="66"/>
          <w14:textOutline w14:w="11112" w14:cap="flat" w14:cmpd="sng" w14:algn="ctr">
            <w14:solidFill>
              <w14:schemeClr w14:val="accent2"/>
            </w14:solidFill>
            <w14:prstDash w14:val="solid"/>
            <w14:round/>
          </w14:textOutline>
        </w:rPr>
        <w:t>6</w:t>
      </w:r>
      <w:r w:rsidR="00CF6DA6" w:rsidRPr="00843F62">
        <w:rPr>
          <w:b/>
          <w:color w:val="F7CAAC" w:themeColor="accent2" w:themeTint="66"/>
          <w14:textOutline w14:w="11112" w14:cap="flat" w14:cmpd="sng" w14:algn="ctr">
            <w14:solidFill>
              <w14:schemeClr w14:val="accent2"/>
            </w14:solidFill>
            <w14:prstDash w14:val="solid"/>
            <w14:round/>
          </w14:textOutline>
        </w:rPr>
        <w:t>.</w:t>
      </w:r>
      <w:r w:rsidR="00ED2D92">
        <w:t xml:space="preserve"> 30.03.2021</w:t>
      </w:r>
      <w:r>
        <w:t> </w:t>
      </w:r>
      <w:r w:rsidR="0060497B" w:rsidRPr="00843F62">
        <w:rPr>
          <w:i/>
        </w:rPr>
        <w:t xml:space="preserve">Electroacoustic, Spectral, Minimalist... New bones to old flesh? Philip Glass, Olivier </w:t>
      </w:r>
      <w:proofErr w:type="spellStart"/>
      <w:r w:rsidR="0060497B" w:rsidRPr="00843F62">
        <w:rPr>
          <w:i/>
        </w:rPr>
        <w:t>Messiaen</w:t>
      </w:r>
      <w:proofErr w:type="spellEnd"/>
      <w:r w:rsidR="0060497B" w:rsidRPr="00843F62">
        <w:rPr>
          <w:i/>
        </w:rPr>
        <w:t>, Edgar Varese.</w:t>
      </w:r>
      <w:r w:rsidR="0060497B">
        <w:t xml:space="preserve"> </w:t>
      </w:r>
      <w:r w:rsidR="005F2571">
        <w:t xml:space="preserve">Reading: excerpt from A. Ross: The Rest is Noise. </w:t>
      </w:r>
      <w:r w:rsidR="00EF0FA8" w:rsidRPr="00DF50C1">
        <w:rPr>
          <w:rStyle w:val="Strong"/>
          <w:b w:val="0"/>
        </w:rPr>
        <w:t>Watch Documentary: The Sound and the Fury</w:t>
      </w:r>
      <w:r w:rsidR="00EF0FA8">
        <w:rPr>
          <w:rStyle w:val="Strong"/>
          <w:b w:val="0"/>
        </w:rPr>
        <w:t xml:space="preserve"> Episode 3</w:t>
      </w:r>
      <w:r w:rsidR="00EF0FA8" w:rsidRPr="00DF50C1">
        <w:rPr>
          <w:rStyle w:val="Strong"/>
          <w:b w:val="0"/>
        </w:rPr>
        <w:t xml:space="preserve"> (BBC)</w:t>
      </w:r>
    </w:p>
    <w:p w:rsidR="00EF0FA8" w:rsidRDefault="00CF6DA6" w:rsidP="00922AE1">
      <w:pPr>
        <w:pStyle w:val="NormalWeb"/>
        <w:rPr>
          <w:rStyle w:val="Strong"/>
        </w:rPr>
      </w:pPr>
      <w:r>
        <w:rPr>
          <w:rStyle w:val="Strong"/>
        </w:rPr>
        <w:t>Online Quiz 6.</w:t>
      </w:r>
    </w:p>
    <w:p w:rsidR="00EF0FA8" w:rsidRDefault="00CF6DA6" w:rsidP="00922AE1">
      <w:pPr>
        <w:pStyle w:val="NormalWeb"/>
      </w:pPr>
      <w:r w:rsidRPr="00843F62">
        <w:rPr>
          <w:b/>
          <w:color w:val="F7CAAC" w:themeColor="accent2" w:themeTint="66"/>
          <w14:textOutline w14:w="11112" w14:cap="flat" w14:cmpd="sng" w14:algn="ctr">
            <w14:solidFill>
              <w14:schemeClr w14:val="accent2"/>
            </w14:solidFill>
            <w14:prstDash w14:val="solid"/>
            <w14:round/>
          </w14:textOutline>
        </w:rPr>
        <w:t>7.</w:t>
      </w:r>
      <w:r>
        <w:t xml:space="preserve"> </w:t>
      </w:r>
      <w:r w:rsidR="00ED2D92">
        <w:t>06.04.2021</w:t>
      </w:r>
      <w:r w:rsidR="0060497B">
        <w:t xml:space="preserve"> </w:t>
      </w:r>
      <w:r w:rsidR="0060497B" w:rsidRPr="00843F62">
        <w:rPr>
          <w:i/>
        </w:rPr>
        <w:t>“Are there still composers?” The avant-garde</w:t>
      </w:r>
      <w:r w:rsidR="00843F62">
        <w:rPr>
          <w:i/>
        </w:rPr>
        <w:t xml:space="preserve"> Western art music</w:t>
      </w:r>
      <w:r w:rsidR="0060497B" w:rsidRPr="00843F62">
        <w:rPr>
          <w:i/>
        </w:rPr>
        <w:t xml:space="preserve"> in the late 20</w:t>
      </w:r>
      <w:r w:rsidR="0060497B" w:rsidRPr="00843F62">
        <w:rPr>
          <w:i/>
          <w:vertAlign w:val="superscript"/>
        </w:rPr>
        <w:t>th</w:t>
      </w:r>
      <w:r w:rsidR="0060497B" w:rsidRPr="00843F62">
        <w:rPr>
          <w:i/>
        </w:rPr>
        <w:t xml:space="preserve"> Century.</w:t>
      </w:r>
      <w:r w:rsidR="0060497B">
        <w:t xml:space="preserve"> </w:t>
      </w:r>
      <w:r w:rsidR="005F2571">
        <w:t xml:space="preserve">Reading: excerpt from A. Ross: The Rest is Noise. </w:t>
      </w:r>
    </w:p>
    <w:p w:rsidR="002F0952" w:rsidRDefault="00CF6DA6" w:rsidP="00922AE1">
      <w:pPr>
        <w:pStyle w:val="NormalWeb"/>
      </w:pPr>
      <w:r>
        <w:rPr>
          <w:rStyle w:val="Strong"/>
        </w:rPr>
        <w:lastRenderedPageBreak/>
        <w:t>Online Quiz 7.</w:t>
      </w:r>
    </w:p>
    <w:p w:rsidR="00ED2D92" w:rsidRDefault="00604E84" w:rsidP="002F0952">
      <w:pPr>
        <w:pStyle w:val="NormalWeb"/>
        <w:rPr>
          <w:b/>
        </w:rPr>
      </w:pPr>
      <w:r w:rsidRPr="00843F62">
        <w:rPr>
          <w:b/>
          <w:color w:val="F7CAAC" w:themeColor="accent2" w:themeTint="66"/>
          <w14:textOutline w14:w="11112" w14:cap="flat" w14:cmpd="sng" w14:algn="ctr">
            <w14:solidFill>
              <w14:schemeClr w14:val="accent2"/>
            </w14:solidFill>
            <w14:prstDash w14:val="solid"/>
            <w14:round/>
          </w14:textOutline>
        </w:rPr>
        <w:t>8.</w:t>
      </w:r>
      <w:r w:rsidR="00ED2D92">
        <w:t xml:space="preserve"> 13.04.2021</w:t>
      </w:r>
      <w:r w:rsidR="002F0952">
        <w:t xml:space="preserve"> </w:t>
      </w:r>
      <w:r w:rsidR="00ED2D92">
        <w:t>12:40- 14</w:t>
      </w:r>
      <w:r w:rsidR="00922AE1">
        <w:t xml:space="preserve">:30 </w:t>
      </w:r>
      <w:r w:rsidR="00922AE1">
        <w:rPr>
          <w:b/>
        </w:rPr>
        <w:t xml:space="preserve">MIDTERM EXAM (online, with proctoring, there will be a question pool where a random draw will be given to each student by </w:t>
      </w:r>
      <w:proofErr w:type="spellStart"/>
      <w:r w:rsidR="00922AE1">
        <w:rPr>
          <w:b/>
        </w:rPr>
        <w:t>SuCourse</w:t>
      </w:r>
      <w:proofErr w:type="spellEnd"/>
      <w:r w:rsidR="00922AE1">
        <w:rPr>
          <w:b/>
        </w:rPr>
        <w:t xml:space="preserve">+. There will be both </w:t>
      </w:r>
      <w:proofErr w:type="spellStart"/>
      <w:r w:rsidR="00922AE1">
        <w:rPr>
          <w:b/>
        </w:rPr>
        <w:t>autograde</w:t>
      </w:r>
      <w:r w:rsidR="008F59E6">
        <w:rPr>
          <w:b/>
        </w:rPr>
        <w:t>d</w:t>
      </w:r>
      <w:proofErr w:type="spellEnd"/>
      <w:r w:rsidR="00922AE1">
        <w:rPr>
          <w:b/>
        </w:rPr>
        <w:t xml:space="preserve"> questions and </w:t>
      </w:r>
      <w:r w:rsidR="00ED2D92">
        <w:rPr>
          <w:b/>
        </w:rPr>
        <w:t xml:space="preserve">short </w:t>
      </w:r>
      <w:r w:rsidR="00922AE1">
        <w:rPr>
          <w:b/>
        </w:rPr>
        <w:t>essay-type questions</w:t>
      </w:r>
      <w:r w:rsidR="00ED2D92">
        <w:rPr>
          <w:b/>
        </w:rPr>
        <w:t>, no long essay</w:t>
      </w:r>
      <w:r w:rsidR="00843F62">
        <w:rPr>
          <w:b/>
        </w:rPr>
        <w:t>)</w:t>
      </w:r>
      <w:r w:rsidR="00922AE1">
        <w:rPr>
          <w:b/>
        </w:rPr>
        <w:t xml:space="preserve">. </w:t>
      </w:r>
    </w:p>
    <w:p w:rsidR="00922AE1" w:rsidRDefault="00ED2D92" w:rsidP="002F0952">
      <w:pPr>
        <w:pStyle w:val="NormalWeb"/>
      </w:pPr>
      <w:r>
        <w:t>NO DISCUSSION</w:t>
      </w:r>
      <w:r w:rsidR="00604E84" w:rsidRPr="00604E84">
        <w:t>.</w:t>
      </w:r>
    </w:p>
    <w:p w:rsidR="00EF0FA8" w:rsidRDefault="00604E84" w:rsidP="00843F62">
      <w:pPr>
        <w:pStyle w:val="NormalWeb"/>
      </w:pPr>
      <w:r w:rsidRPr="00843F62">
        <w:rPr>
          <w:b/>
          <w:color w:val="F7CAAC" w:themeColor="accent2" w:themeTint="66"/>
          <w14:textOutline w14:w="11112" w14:cap="flat" w14:cmpd="sng" w14:algn="ctr">
            <w14:solidFill>
              <w14:schemeClr w14:val="accent2"/>
            </w14:solidFill>
            <w14:prstDash w14:val="solid"/>
            <w14:round/>
          </w14:textOutline>
        </w:rPr>
        <w:t>9.</w:t>
      </w:r>
      <w:r w:rsidR="00ED2D92">
        <w:t xml:space="preserve"> 20.04.2021</w:t>
      </w:r>
      <w:r w:rsidR="0060497B">
        <w:t xml:space="preserve"> </w:t>
      </w:r>
      <w:r w:rsidR="0060497B" w:rsidRPr="00843F62">
        <w:rPr>
          <w:i/>
        </w:rPr>
        <w:t>Let there be Jazz: the crosspollination of Western Art Music</w:t>
      </w:r>
      <w:r w:rsidR="0060497B">
        <w:t xml:space="preserve"> </w:t>
      </w:r>
    </w:p>
    <w:p w:rsidR="00EF0FA8" w:rsidRDefault="00EF0FA8" w:rsidP="00843F62">
      <w:pPr>
        <w:pStyle w:val="NormalWeb"/>
      </w:pPr>
      <w:r>
        <w:rPr>
          <w:rStyle w:val="Strong"/>
          <w:b w:val="0"/>
        </w:rPr>
        <w:t>Reading: Theodor Adorno: On Jazz</w:t>
      </w:r>
      <w:r>
        <w:t>. Watch documentary: Howard Goodall, The Story of Music Episode 6 “The Popular Age”</w:t>
      </w:r>
    </w:p>
    <w:p w:rsidR="00EF0FA8" w:rsidRPr="00EF0FA8" w:rsidRDefault="00843F62" w:rsidP="00843F62">
      <w:pPr>
        <w:pStyle w:val="NormalWeb"/>
        <w:rPr>
          <w:rStyle w:val="Strong"/>
          <w:b w:val="0"/>
        </w:rPr>
      </w:pPr>
      <w:r>
        <w:rPr>
          <w:rStyle w:val="Strong"/>
        </w:rPr>
        <w:t>Online Quiz 8</w:t>
      </w:r>
      <w:r w:rsidR="00771BEC">
        <w:rPr>
          <w:rStyle w:val="Strong"/>
        </w:rPr>
        <w:t>.</w:t>
      </w:r>
      <w:r w:rsidR="00DF50C1">
        <w:rPr>
          <w:rStyle w:val="Strong"/>
        </w:rPr>
        <w:t xml:space="preserve"> </w:t>
      </w:r>
      <w:r w:rsidR="00604E84">
        <w:br/>
      </w:r>
      <w:r w:rsidR="00604E84" w:rsidRPr="00843F62">
        <w:rPr>
          <w:b/>
          <w:color w:val="F7CAAC" w:themeColor="accent2" w:themeTint="66"/>
          <w14:textOutline w14:w="11112" w14:cap="flat" w14:cmpd="sng" w14:algn="ctr">
            <w14:solidFill>
              <w14:schemeClr w14:val="accent2"/>
            </w14:solidFill>
            <w14:prstDash w14:val="solid"/>
            <w14:round/>
          </w14:textOutline>
        </w:rPr>
        <w:t>10.</w:t>
      </w:r>
      <w:r w:rsidR="00ED2D92">
        <w:t xml:space="preserve"> 27.04.2021</w:t>
      </w:r>
      <w:r w:rsidR="002F0952">
        <w:t> </w:t>
      </w:r>
      <w:r w:rsidRPr="00843F62">
        <w:rPr>
          <w:i/>
        </w:rPr>
        <w:t>Music for spectacle or spectacle for music? Hollywood, Broadway, West End</w:t>
      </w:r>
      <w:r>
        <w:t xml:space="preserve">. </w:t>
      </w:r>
      <w:r w:rsidR="00EF0FA8">
        <w:rPr>
          <w:rStyle w:val="Strong"/>
          <w:b w:val="0"/>
        </w:rPr>
        <w:t xml:space="preserve">Reading: Excerpt from Starr: American Popular Music. </w:t>
      </w:r>
      <w:r w:rsidR="00EF0FA8">
        <w:t>Watch documentary: Howard Goodall, 20</w:t>
      </w:r>
      <w:r w:rsidR="00EF0FA8" w:rsidRPr="00DF50C1">
        <w:rPr>
          <w:vertAlign w:val="superscript"/>
        </w:rPr>
        <w:t>th</w:t>
      </w:r>
      <w:r w:rsidR="00EF0FA8">
        <w:t xml:space="preserve"> Century Greats “Bernard Herrmann”</w:t>
      </w:r>
    </w:p>
    <w:p w:rsidR="00843F62" w:rsidRPr="00ED2D92" w:rsidRDefault="00843F62" w:rsidP="00843F62">
      <w:pPr>
        <w:pStyle w:val="NormalWeb"/>
        <w:rPr>
          <w:rStyle w:val="Strong"/>
          <w:b w:val="0"/>
        </w:rPr>
      </w:pPr>
      <w:r>
        <w:rPr>
          <w:rStyle w:val="Strong"/>
        </w:rPr>
        <w:t>Online Quiz 9</w:t>
      </w:r>
      <w:r w:rsidR="00DF50C1">
        <w:rPr>
          <w:rStyle w:val="Strong"/>
        </w:rPr>
        <w:t xml:space="preserve"> </w:t>
      </w:r>
    </w:p>
    <w:p w:rsidR="00843F62" w:rsidRDefault="00843F62" w:rsidP="00843F62">
      <w:pPr>
        <w:pStyle w:val="NormalWeb"/>
      </w:pPr>
      <w:r>
        <w:rPr>
          <w:rStyle w:val="Strong"/>
        </w:rPr>
        <w:t xml:space="preserve">PROMPT for TERM PAPER </w:t>
      </w:r>
    </w:p>
    <w:p w:rsidR="00ED2D92" w:rsidRDefault="00FD63A8" w:rsidP="00ED2D92">
      <w:pPr>
        <w:pStyle w:val="NormalWeb"/>
        <w:rPr>
          <w:rStyle w:val="Strong"/>
          <w:b w:val="0"/>
        </w:rPr>
      </w:pPr>
      <w:r w:rsidRPr="00843F62">
        <w:rPr>
          <w:b/>
          <w:color w:val="F7CAAC" w:themeColor="accent2" w:themeTint="66"/>
          <w14:textOutline w14:w="11112" w14:cap="flat" w14:cmpd="sng" w14:algn="ctr">
            <w14:solidFill>
              <w14:schemeClr w14:val="accent2"/>
            </w14:solidFill>
            <w14:prstDash w14:val="solid"/>
            <w14:round/>
          </w14:textOutline>
        </w:rPr>
        <w:t>11.</w:t>
      </w:r>
      <w:r>
        <w:t xml:space="preserve"> </w:t>
      </w:r>
      <w:r w:rsidR="00ED2D92">
        <w:t>04.05.2021</w:t>
      </w:r>
      <w:r w:rsidR="00843F62">
        <w:t xml:space="preserve"> </w:t>
      </w:r>
      <w:r w:rsidR="00843F62" w:rsidRPr="00843F62">
        <w:rPr>
          <w:i/>
        </w:rPr>
        <w:t>Who decides on what is popular and what is art? The Radio and its impact</w:t>
      </w:r>
      <w:r w:rsidR="00843F62">
        <w:t>.</w:t>
      </w:r>
      <w:r w:rsidR="00843F62">
        <w:br/>
      </w:r>
      <w:r w:rsidR="00ED2D92">
        <w:rPr>
          <w:rStyle w:val="Strong"/>
        </w:rPr>
        <w:t>Online Quiz 10</w:t>
      </w:r>
      <w:r w:rsidR="00ED2D92" w:rsidRPr="00ED2D92">
        <w:rPr>
          <w:rStyle w:val="Strong"/>
          <w:b w:val="0"/>
        </w:rPr>
        <w:t xml:space="preserve"> </w:t>
      </w:r>
    </w:p>
    <w:p w:rsidR="00843F62" w:rsidRPr="00ED2D92" w:rsidRDefault="00ED2D92" w:rsidP="00843F62">
      <w:pPr>
        <w:pStyle w:val="NormalWeb"/>
        <w:rPr>
          <w:bCs/>
        </w:rPr>
      </w:pPr>
      <w:r w:rsidRPr="00DF50C1">
        <w:rPr>
          <w:rStyle w:val="Strong"/>
          <w:b w:val="0"/>
        </w:rPr>
        <w:t>Watch Documentary: The Sound and the Fury</w:t>
      </w:r>
      <w:r>
        <w:rPr>
          <w:rStyle w:val="Strong"/>
          <w:b w:val="0"/>
        </w:rPr>
        <w:t xml:space="preserve"> Episode 3</w:t>
      </w:r>
      <w:r w:rsidRPr="00DF50C1">
        <w:rPr>
          <w:rStyle w:val="Strong"/>
          <w:b w:val="0"/>
        </w:rPr>
        <w:t xml:space="preserve"> (BBC)</w:t>
      </w:r>
    </w:p>
    <w:p w:rsidR="00DF50C1" w:rsidRDefault="00FD63A8" w:rsidP="002F0952">
      <w:pPr>
        <w:pStyle w:val="NormalWeb"/>
        <w:rPr>
          <w:i/>
        </w:rPr>
      </w:pPr>
      <w:r w:rsidRPr="00843F62">
        <w:rPr>
          <w:b/>
          <w:color w:val="F7CAAC" w:themeColor="accent2" w:themeTint="66"/>
          <w14:textOutline w14:w="11112" w14:cap="flat" w14:cmpd="sng" w14:algn="ctr">
            <w14:solidFill>
              <w14:schemeClr w14:val="accent2"/>
            </w14:solidFill>
            <w14:prstDash w14:val="solid"/>
            <w14:round/>
          </w14:textOutline>
        </w:rPr>
        <w:t>12</w:t>
      </w:r>
      <w:r w:rsidR="00604E84" w:rsidRPr="00843F62">
        <w:rPr>
          <w:b/>
          <w:color w:val="F7CAAC" w:themeColor="accent2" w:themeTint="66"/>
          <w14:textOutline w14:w="11112" w14:cap="flat" w14:cmpd="sng" w14:algn="ctr">
            <w14:solidFill>
              <w14:schemeClr w14:val="accent2"/>
            </w14:solidFill>
            <w14:prstDash w14:val="solid"/>
            <w14:round/>
          </w14:textOutline>
        </w:rPr>
        <w:t>.</w:t>
      </w:r>
      <w:r w:rsidR="00ED2D92">
        <w:t xml:space="preserve"> 18.05.2021</w:t>
      </w:r>
      <w:r w:rsidR="00604E84">
        <w:t xml:space="preserve"> </w:t>
      </w:r>
      <w:proofErr w:type="spellStart"/>
      <w:r w:rsidR="005362D6">
        <w:rPr>
          <w:i/>
        </w:rPr>
        <w:t>Rock’n</w:t>
      </w:r>
      <w:proofErr w:type="spellEnd"/>
      <w:r w:rsidR="005362D6">
        <w:rPr>
          <w:i/>
        </w:rPr>
        <w:t xml:space="preserve"> Roll is here to stay, 50s and 60s Rock, the Beatles</w:t>
      </w:r>
      <w:r w:rsidR="00EF0FA8">
        <w:rPr>
          <w:i/>
        </w:rPr>
        <w:t>, birth of Heavy Metal</w:t>
      </w:r>
    </w:p>
    <w:p w:rsidR="00DF50C1" w:rsidRDefault="00DF50C1" w:rsidP="002F0952">
      <w:pPr>
        <w:pStyle w:val="NormalWeb"/>
        <w:rPr>
          <w:rStyle w:val="Strong"/>
          <w:b w:val="0"/>
        </w:rPr>
      </w:pPr>
      <w:r>
        <w:t>Watch documentary: Howard Goodall, 20</w:t>
      </w:r>
      <w:r w:rsidRPr="00DF50C1">
        <w:rPr>
          <w:vertAlign w:val="superscript"/>
        </w:rPr>
        <w:t>th</w:t>
      </w:r>
      <w:r>
        <w:t xml:space="preserve"> Century Greats “The Beatles”</w:t>
      </w:r>
      <w:r w:rsidR="00843F62">
        <w:br/>
      </w:r>
      <w:r w:rsidR="00843F62">
        <w:rPr>
          <w:rStyle w:val="Strong"/>
        </w:rPr>
        <w:t>Online Quiz 11</w:t>
      </w:r>
      <w:r w:rsidR="002F0952">
        <w:br/>
      </w:r>
      <w:r w:rsidR="00FD63A8">
        <w:br/>
      </w:r>
      <w:r w:rsidR="00FD63A8" w:rsidRPr="00843F62">
        <w:rPr>
          <w:b/>
          <w:color w:val="F7CAAC" w:themeColor="accent2" w:themeTint="66"/>
          <w14:textOutline w14:w="11112" w14:cap="flat" w14:cmpd="sng" w14:algn="ctr">
            <w14:solidFill>
              <w14:schemeClr w14:val="accent2"/>
            </w14:solidFill>
            <w14:prstDash w14:val="solid"/>
            <w14:round/>
          </w14:textOutline>
        </w:rPr>
        <w:t>13</w:t>
      </w:r>
      <w:r w:rsidR="00CB6F32" w:rsidRPr="00843F62">
        <w:rPr>
          <w:b/>
          <w:color w:val="F7CAAC" w:themeColor="accent2" w:themeTint="66"/>
          <w14:textOutline w14:w="11112" w14:cap="flat" w14:cmpd="sng" w14:algn="ctr">
            <w14:solidFill>
              <w14:schemeClr w14:val="accent2"/>
            </w14:solidFill>
            <w14:prstDash w14:val="solid"/>
            <w14:round/>
          </w14:textOutline>
        </w:rPr>
        <w:t>.</w:t>
      </w:r>
      <w:r w:rsidR="00EF0FA8">
        <w:t xml:space="preserve"> 25.05.2021</w:t>
      </w:r>
      <w:r w:rsidR="002F0952">
        <w:t xml:space="preserve"> </w:t>
      </w:r>
      <w:r w:rsidR="00EF0FA8" w:rsidRPr="00843F62">
        <w:rPr>
          <w:i/>
        </w:rPr>
        <w:t xml:space="preserve">From </w:t>
      </w:r>
      <w:proofErr w:type="spellStart"/>
      <w:r w:rsidR="00EF0FA8" w:rsidRPr="00843F62">
        <w:rPr>
          <w:i/>
        </w:rPr>
        <w:t>SuperStar</w:t>
      </w:r>
      <w:r w:rsidR="00EF0FA8">
        <w:rPr>
          <w:i/>
        </w:rPr>
        <w:t>s</w:t>
      </w:r>
      <w:proofErr w:type="spellEnd"/>
      <w:r w:rsidR="00EF0FA8" w:rsidRPr="00843F62">
        <w:rPr>
          <w:i/>
        </w:rPr>
        <w:t xml:space="preserve"> to streaming: the transformation of music industry in the digital era.</w:t>
      </w:r>
      <w:r w:rsidR="00EF0FA8">
        <w:t xml:space="preserve"> </w:t>
      </w:r>
      <w:r w:rsidR="00EF0FA8">
        <w:br/>
      </w:r>
      <w:r w:rsidR="00ED2D92">
        <w:rPr>
          <w:rStyle w:val="Strong"/>
          <w:b w:val="0"/>
        </w:rPr>
        <w:t>Reading: Excerpt from Starr: American Popular Music.</w:t>
      </w:r>
    </w:p>
    <w:p w:rsidR="00843F62" w:rsidRPr="00EF0FA8" w:rsidRDefault="00EF0FA8" w:rsidP="002F0952">
      <w:pPr>
        <w:pStyle w:val="NormalWeb"/>
        <w:rPr>
          <w:rStyle w:val="Strong"/>
        </w:rPr>
      </w:pPr>
      <w:r>
        <w:rPr>
          <w:rStyle w:val="Strong"/>
        </w:rPr>
        <w:t>Online Quiz 12</w:t>
      </w:r>
      <w:r w:rsidR="002F0952">
        <w:br/>
      </w:r>
      <w:r w:rsidR="00843F62" w:rsidRPr="00604E84">
        <w:rPr>
          <w:b/>
        </w:rPr>
        <w:t>TERM PAPER DUE!</w:t>
      </w:r>
    </w:p>
    <w:p w:rsidR="00F660CB" w:rsidRDefault="00EF0FA8" w:rsidP="00F660CB">
      <w:pPr>
        <w:pStyle w:val="NormalWeb"/>
        <w:rPr>
          <w:b/>
          <w:bCs/>
        </w:rPr>
      </w:pPr>
      <w:r>
        <w:rPr>
          <w:b/>
          <w:color w:val="F7CAAC" w:themeColor="accent2" w:themeTint="66"/>
          <w14:textOutline w14:w="11112" w14:cap="flat" w14:cmpd="sng" w14:algn="ctr">
            <w14:solidFill>
              <w14:schemeClr w14:val="accent2"/>
            </w14:solidFill>
            <w14:prstDash w14:val="solid"/>
            <w14:round/>
          </w14:textOutline>
        </w:rPr>
        <w:t>14</w:t>
      </w:r>
      <w:r w:rsidRPr="00843F62">
        <w:rPr>
          <w:b/>
          <w:color w:val="F7CAAC" w:themeColor="accent2" w:themeTint="66"/>
          <w14:textOutline w14:w="11112" w14:cap="flat" w14:cmpd="sng" w14:algn="ctr">
            <w14:solidFill>
              <w14:schemeClr w14:val="accent2"/>
            </w14:solidFill>
            <w14:prstDash w14:val="solid"/>
            <w14:round/>
          </w14:textOutline>
        </w:rPr>
        <w:t>.</w:t>
      </w:r>
      <w:r>
        <w:t xml:space="preserve"> </w:t>
      </w:r>
      <w:r w:rsidR="002F0952">
        <w:rPr>
          <w:rStyle w:val="Strong"/>
        </w:rPr>
        <w:t xml:space="preserve">Final Exam date TBA according to Student Resources’ schedule between </w:t>
      </w:r>
      <w:r>
        <w:rPr>
          <w:rStyle w:val="Strong"/>
        </w:rPr>
        <w:t>29-12</w:t>
      </w:r>
      <w:r w:rsidR="00CB6F32">
        <w:rPr>
          <w:rStyle w:val="Strong"/>
        </w:rPr>
        <w:t xml:space="preserve"> </w:t>
      </w:r>
      <w:r>
        <w:rPr>
          <w:rStyle w:val="Strong"/>
        </w:rPr>
        <w:t>June 2021</w:t>
      </w:r>
      <w:r w:rsidR="00F660CB">
        <w:rPr>
          <w:rStyle w:val="Strong"/>
        </w:rPr>
        <w:t xml:space="preserve">. </w:t>
      </w:r>
      <w:r w:rsidR="00F660CB">
        <w:rPr>
          <w:b/>
          <w:bCs/>
        </w:rPr>
        <w:t>For proctored exams, your webcam and microphone should be on during the exam. In the case of non-compliance with this and other declared exam procedures, your exam will be void. Make sure to check that your webcam and microphone function properly before the exam. You must attend the synchronous Zoom lectures, recitations, etc. and real-time online exams with your SU email account.</w:t>
      </w:r>
    </w:p>
    <w:sectPr w:rsidR="00F660CB" w:rsidSect="006E5BB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11D"/>
    <w:rsid w:val="00182B27"/>
    <w:rsid w:val="00185F56"/>
    <w:rsid w:val="00274908"/>
    <w:rsid w:val="002F0952"/>
    <w:rsid w:val="00427674"/>
    <w:rsid w:val="00466CF5"/>
    <w:rsid w:val="0047498E"/>
    <w:rsid w:val="005362D6"/>
    <w:rsid w:val="005452FD"/>
    <w:rsid w:val="005F2571"/>
    <w:rsid w:val="0060497B"/>
    <w:rsid w:val="00604E84"/>
    <w:rsid w:val="006665F0"/>
    <w:rsid w:val="006E5BB0"/>
    <w:rsid w:val="006F7B9D"/>
    <w:rsid w:val="00771BEC"/>
    <w:rsid w:val="008350EA"/>
    <w:rsid w:val="00843F62"/>
    <w:rsid w:val="008A0B74"/>
    <w:rsid w:val="008F59E6"/>
    <w:rsid w:val="00900324"/>
    <w:rsid w:val="00922AE1"/>
    <w:rsid w:val="00926722"/>
    <w:rsid w:val="00941533"/>
    <w:rsid w:val="0095511D"/>
    <w:rsid w:val="009F05F9"/>
    <w:rsid w:val="00A23D1C"/>
    <w:rsid w:val="00B51ABD"/>
    <w:rsid w:val="00B97828"/>
    <w:rsid w:val="00C378E0"/>
    <w:rsid w:val="00CB5460"/>
    <w:rsid w:val="00CB6F32"/>
    <w:rsid w:val="00CF6DA6"/>
    <w:rsid w:val="00DF50C1"/>
    <w:rsid w:val="00EB567A"/>
    <w:rsid w:val="00ED2D92"/>
    <w:rsid w:val="00ED4246"/>
    <w:rsid w:val="00EF0FA8"/>
    <w:rsid w:val="00F1426E"/>
    <w:rsid w:val="00F660CB"/>
    <w:rsid w:val="00FD6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08B0D"/>
  <w15:chartTrackingRefBased/>
  <w15:docId w15:val="{5C7A4D3C-44D2-4EC9-BF73-BF515F4C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09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0952"/>
    <w:rPr>
      <w:b/>
      <w:bCs/>
    </w:rPr>
  </w:style>
  <w:style w:type="character" w:styleId="Hyperlink">
    <w:name w:val="Hyperlink"/>
    <w:basedOn w:val="DefaultParagraphFont"/>
    <w:uiPriority w:val="99"/>
    <w:unhideWhenUsed/>
    <w:rsid w:val="002F09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168393">
      <w:bodyDiv w:val="1"/>
      <w:marLeft w:val="0"/>
      <w:marRight w:val="0"/>
      <w:marTop w:val="0"/>
      <w:marBottom w:val="0"/>
      <w:divBdr>
        <w:top w:val="none" w:sz="0" w:space="0" w:color="auto"/>
        <w:left w:val="none" w:sz="0" w:space="0" w:color="auto"/>
        <w:bottom w:val="none" w:sz="0" w:space="0" w:color="auto"/>
        <w:right w:val="none" w:sz="0" w:space="0" w:color="auto"/>
      </w:divBdr>
    </w:div>
    <w:div w:id="200593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ulya@sabanciuniv.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2021-02-13T10:18:00Z</dcterms:created>
  <dcterms:modified xsi:type="dcterms:W3CDTF">2021-02-21T19:56:00Z</dcterms:modified>
</cp:coreProperties>
</file>